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18EB6" w14:textId="77777777" w:rsidR="00573642" w:rsidRPr="00573642" w:rsidRDefault="00573642" w:rsidP="00573642">
      <w:pPr>
        <w:jc w:val="center"/>
      </w:pPr>
      <w: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>
            <v:imagedata r:id="rId7" o:title=""/>
          </v:shape>
          <o:OLEObject Type="Embed" ProgID="CorelDraw.Graphic.16" ShapeID="_x0000_i1025" DrawAspect="Content" ObjectID="_1756655621" r:id="rId8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2DE3F" w14:textId="77777777" w:rsidR="00813D6F" w:rsidRPr="00993020" w:rsidRDefault="00813D6F" w:rsidP="00813D6F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‘…e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build each </w:t>
      </w:r>
      <w:r w:rsidRPr="00993020">
        <w:rPr>
          <w:rFonts w:ascii="Kristen ITC" w:hAnsi="Kristen ITC" w:cs="Helvetica"/>
          <w:b/>
          <w:i/>
          <w:iCs/>
          <w:color w:val="FF0000"/>
        </w:rPr>
        <w:t>other u</w:t>
      </w:r>
      <w:r>
        <w:rPr>
          <w:rFonts w:ascii="Kristen ITC" w:hAnsi="Kristen ITC" w:cs="Helvetica"/>
          <w:b/>
          <w:i/>
          <w:iCs/>
          <w:color w:val="FF0000"/>
        </w:rPr>
        <w:t>p…’</w:t>
      </w:r>
    </w:p>
    <w:p w14:paraId="39E4E14B" w14:textId="77777777" w:rsidR="00813D6F" w:rsidRPr="00993020" w:rsidRDefault="00813D6F" w:rsidP="00813D6F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4FCCB25C" w14:textId="6208D200" w:rsidR="00573642" w:rsidRPr="00573642" w:rsidRDefault="00813D6F" w:rsidP="00813D6F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‘</w:t>
      </w:r>
      <w:r w:rsidR="00573642" w:rsidRPr="00EF0F66">
        <w:rPr>
          <w:rFonts w:ascii="Kristen ITC" w:hAnsi="Kristen ITC"/>
          <w:b/>
        </w:rPr>
        <w:t>Working Together, Playing Together, Serving God and Serving Others</w:t>
      </w:r>
      <w:r>
        <w:rPr>
          <w:rFonts w:ascii="Kristen ITC" w:hAnsi="Kristen ITC"/>
          <w:b/>
        </w:rPr>
        <w:t>’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63BE2538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ON </w:t>
      </w:r>
      <w:r w:rsidR="00B35EA4">
        <w:rPr>
          <w:rFonts w:ascii="Arial" w:hAnsi="Arial" w:cs="Arial"/>
          <w:b/>
          <w:sz w:val="24"/>
          <w:szCs w:val="24"/>
        </w:rPr>
        <w:t>1 October</w:t>
      </w:r>
      <w:r w:rsidRPr="003F79B2">
        <w:rPr>
          <w:rFonts w:ascii="Arial" w:hAnsi="Arial" w:cs="Arial"/>
          <w:b/>
          <w:sz w:val="24"/>
          <w:szCs w:val="24"/>
        </w:rPr>
        <w:t xml:space="preserve"> 2019 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609A7A09" w14:textId="77777777" w:rsidR="00827B5B" w:rsidRPr="00827B5B" w:rsidRDefault="00F33940" w:rsidP="00B35EA4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827B5B">
        <w:rPr>
          <w:rFonts w:cstheme="minorHAnsi"/>
          <w:b/>
        </w:rPr>
        <w:t>APOLOGIES</w:t>
      </w:r>
      <w:r w:rsidR="00827B5B" w:rsidRPr="00827B5B">
        <w:rPr>
          <w:rFonts w:cstheme="minorHAnsi"/>
          <w:b/>
        </w:rPr>
        <w:t>:</w:t>
      </w:r>
    </w:p>
    <w:p w14:paraId="4E12095C" w14:textId="2820509A" w:rsidR="00B35EA4" w:rsidRPr="001838B7" w:rsidRDefault="00827B5B" w:rsidP="00827B5B">
      <w:pPr>
        <w:spacing w:after="0" w:line="240" w:lineRule="auto"/>
        <w:ind w:left="360"/>
        <w:contextualSpacing/>
        <w:rPr>
          <w:rFonts w:cstheme="minorHAnsi"/>
          <w:bCs/>
        </w:rPr>
      </w:pPr>
      <w:r w:rsidRPr="001838B7">
        <w:rPr>
          <w:rFonts w:cstheme="minorHAnsi"/>
          <w:bCs/>
        </w:rPr>
        <w:t>Emilie Mercer</w:t>
      </w:r>
      <w:r w:rsidR="006162B9">
        <w:rPr>
          <w:rFonts w:cstheme="minorHAnsi"/>
          <w:bCs/>
        </w:rPr>
        <w:t xml:space="preserve"> and </w:t>
      </w:r>
      <w:proofErr w:type="spellStart"/>
      <w:r w:rsidR="006162B9">
        <w:rPr>
          <w:rFonts w:cstheme="minorHAnsi"/>
          <w:bCs/>
        </w:rPr>
        <w:t>Naiomi</w:t>
      </w:r>
      <w:proofErr w:type="spellEnd"/>
      <w:r w:rsidR="006162B9">
        <w:rPr>
          <w:rFonts w:cstheme="minorHAnsi"/>
          <w:bCs/>
        </w:rPr>
        <w:t xml:space="preserve"> Smith</w:t>
      </w:r>
      <w:r w:rsidRPr="001838B7">
        <w:rPr>
          <w:rFonts w:cstheme="minorHAnsi"/>
          <w:bCs/>
        </w:rPr>
        <w:t xml:space="preserve"> </w:t>
      </w:r>
      <w:r w:rsidR="00B35EA4" w:rsidRPr="001838B7">
        <w:rPr>
          <w:rFonts w:cstheme="minorHAnsi"/>
          <w:bCs/>
        </w:rPr>
        <w:t xml:space="preserve"> </w:t>
      </w:r>
    </w:p>
    <w:p w14:paraId="4162AFC8" w14:textId="01FE5B89" w:rsidR="001838B7" w:rsidRDefault="001838B7" w:rsidP="00827B5B">
      <w:pPr>
        <w:spacing w:after="0" w:line="240" w:lineRule="auto"/>
        <w:ind w:left="360"/>
        <w:contextualSpacing/>
        <w:rPr>
          <w:rFonts w:cstheme="minorHAnsi"/>
          <w:b/>
        </w:rPr>
      </w:pPr>
    </w:p>
    <w:p w14:paraId="160A3C03" w14:textId="18A6EC54" w:rsidR="001838B7" w:rsidRDefault="001838B7" w:rsidP="001838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Attendees:</w:t>
      </w:r>
    </w:p>
    <w:p w14:paraId="56C50F5B" w14:textId="55F475F9" w:rsidR="001838B7" w:rsidRPr="00A53EC7" w:rsidRDefault="00A53EC7" w:rsidP="001838B7">
      <w:pPr>
        <w:spacing w:after="0" w:line="240" w:lineRule="auto"/>
        <w:rPr>
          <w:rFonts w:cstheme="minorHAnsi"/>
          <w:bCs/>
        </w:rPr>
      </w:pPr>
      <w:r w:rsidRPr="00A53EC7">
        <w:rPr>
          <w:rFonts w:cstheme="minorHAnsi"/>
          <w:bCs/>
        </w:rPr>
        <w:t>Joanne</w:t>
      </w:r>
      <w:r w:rsidR="001838B7" w:rsidRPr="00A53EC7">
        <w:rPr>
          <w:rFonts w:cstheme="minorHAnsi"/>
          <w:bCs/>
        </w:rPr>
        <w:t xml:space="preserve"> Hyslop</w:t>
      </w:r>
      <w:r w:rsidR="0041663D" w:rsidRPr="00A53EC7">
        <w:rPr>
          <w:rFonts w:cstheme="minorHAnsi"/>
          <w:bCs/>
        </w:rPr>
        <w:t>,</w:t>
      </w:r>
      <w:r w:rsidRPr="00A53EC7">
        <w:rPr>
          <w:rFonts w:cstheme="minorHAnsi"/>
          <w:bCs/>
        </w:rPr>
        <w:t xml:space="preserve"> Karla Driscoll, Vikki Hind, </w:t>
      </w:r>
      <w:r w:rsidR="0041663D" w:rsidRPr="00A53EC7">
        <w:rPr>
          <w:rFonts w:cstheme="minorHAnsi"/>
          <w:bCs/>
        </w:rPr>
        <w:t>Vic</w:t>
      </w:r>
      <w:r w:rsidR="00824BFE">
        <w:rPr>
          <w:rFonts w:cstheme="minorHAnsi"/>
          <w:bCs/>
        </w:rPr>
        <w:t xml:space="preserve"> </w:t>
      </w:r>
      <w:r w:rsidR="0041663D" w:rsidRPr="00A53EC7">
        <w:rPr>
          <w:rFonts w:cstheme="minorHAnsi"/>
          <w:bCs/>
        </w:rPr>
        <w:t>Jolley,</w:t>
      </w:r>
      <w:r w:rsidRPr="00A53EC7">
        <w:rPr>
          <w:rFonts w:cstheme="minorHAnsi"/>
          <w:bCs/>
        </w:rPr>
        <w:t xml:space="preserve"> Becci Kettle</w:t>
      </w:r>
      <w:r w:rsidR="0041663D" w:rsidRPr="00A53EC7">
        <w:rPr>
          <w:rFonts w:cstheme="minorHAnsi"/>
          <w:bCs/>
        </w:rPr>
        <w:t>,</w:t>
      </w:r>
      <w:r w:rsidRPr="00A53EC7">
        <w:rPr>
          <w:rFonts w:cstheme="minorHAnsi"/>
          <w:bCs/>
        </w:rPr>
        <w:t xml:space="preserve"> Emma Langford, Rebecca </w:t>
      </w:r>
      <w:proofErr w:type="gramStart"/>
      <w:r w:rsidRPr="00A53EC7">
        <w:rPr>
          <w:rFonts w:cstheme="minorHAnsi"/>
          <w:bCs/>
        </w:rPr>
        <w:t>Lewis</w:t>
      </w:r>
      <w:proofErr w:type="gramEnd"/>
      <w:r w:rsidRPr="00A53EC7">
        <w:rPr>
          <w:rFonts w:cstheme="minorHAnsi"/>
          <w:bCs/>
        </w:rPr>
        <w:t xml:space="preserve"> and </w:t>
      </w:r>
      <w:r w:rsidR="0041663D" w:rsidRPr="00A53EC7">
        <w:rPr>
          <w:rFonts w:cstheme="minorHAnsi"/>
          <w:bCs/>
        </w:rPr>
        <w:t>Michelle Spe</w:t>
      </w:r>
      <w:r w:rsidRPr="00A53EC7">
        <w:rPr>
          <w:rFonts w:cstheme="minorHAnsi"/>
          <w:bCs/>
        </w:rPr>
        <w:t>ers</w:t>
      </w:r>
    </w:p>
    <w:p w14:paraId="5EAE7DC4" w14:textId="77777777" w:rsidR="00F33940" w:rsidRPr="00F33940" w:rsidRDefault="00F33940" w:rsidP="00F3394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3CDB38" w14:textId="53060454" w:rsidR="00E74F0C" w:rsidRPr="00827B5B" w:rsidRDefault="00F33940" w:rsidP="00827B5B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b/>
        </w:rPr>
      </w:pPr>
      <w:r w:rsidRPr="00827B5B">
        <w:rPr>
          <w:rFonts w:cstheme="minorHAnsi"/>
          <w:b/>
        </w:rPr>
        <w:t>MINUTES OF THE LAST MEETING</w:t>
      </w:r>
    </w:p>
    <w:p w14:paraId="0A801F1C" w14:textId="1E5EB231" w:rsidR="00F33940" w:rsidRPr="00824BFE" w:rsidRDefault="00F33940" w:rsidP="00F33940">
      <w:pPr>
        <w:spacing w:after="0" w:line="240" w:lineRule="auto"/>
        <w:rPr>
          <w:rFonts w:cstheme="minorHAnsi"/>
        </w:rPr>
      </w:pPr>
      <w:r w:rsidRPr="00827B5B">
        <w:rPr>
          <w:rFonts w:cstheme="minorHAnsi"/>
        </w:rPr>
        <w:t xml:space="preserve">That the minutes of the meeting held on </w:t>
      </w:r>
      <w:r w:rsidR="00827B5B" w:rsidRPr="00827B5B">
        <w:rPr>
          <w:rFonts w:cstheme="minorHAnsi"/>
        </w:rPr>
        <w:t>Tuesday 13</w:t>
      </w:r>
      <w:r w:rsidR="00827B5B" w:rsidRPr="00827B5B">
        <w:rPr>
          <w:rFonts w:cstheme="minorHAnsi"/>
          <w:vertAlign w:val="superscript"/>
        </w:rPr>
        <w:t>th</w:t>
      </w:r>
      <w:r w:rsidR="00827B5B" w:rsidRPr="00827B5B">
        <w:rPr>
          <w:rFonts w:cstheme="minorHAnsi"/>
        </w:rPr>
        <w:t xml:space="preserve"> June</w:t>
      </w:r>
      <w:r w:rsidRPr="00827B5B">
        <w:rPr>
          <w:rFonts w:cstheme="minorHAnsi"/>
        </w:rPr>
        <w:t xml:space="preserve"> 20</w:t>
      </w:r>
      <w:r w:rsidR="00827B5B" w:rsidRPr="00827B5B">
        <w:rPr>
          <w:rFonts w:cstheme="minorHAnsi"/>
        </w:rPr>
        <w:t>23</w:t>
      </w:r>
      <w:r w:rsidRPr="00827B5B">
        <w:rPr>
          <w:rFonts w:cstheme="minorHAnsi"/>
        </w:rPr>
        <w:t xml:space="preserve"> be confirmed as a correct</w:t>
      </w:r>
      <w:r w:rsidR="00E74F0C" w:rsidRPr="00827B5B">
        <w:rPr>
          <w:rFonts w:cstheme="minorHAnsi"/>
        </w:rPr>
        <w:t xml:space="preserve"> record. </w:t>
      </w:r>
    </w:p>
    <w:p w14:paraId="471068F2" w14:textId="77777777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ED5933D" w14:textId="5956CC0A" w:rsidR="001B024F" w:rsidRPr="00827B5B" w:rsidRDefault="001B024F" w:rsidP="00827B5B">
      <w:pPr>
        <w:pStyle w:val="ListParagraph"/>
        <w:numPr>
          <w:ilvl w:val="0"/>
          <w:numId w:val="1"/>
        </w:numPr>
        <w:rPr>
          <w:b/>
        </w:rPr>
      </w:pPr>
      <w:r w:rsidRPr="00827B5B">
        <w:rPr>
          <w:b/>
        </w:rPr>
        <w:t>MINUTES</w:t>
      </w:r>
      <w:r w:rsidR="00CD478A" w:rsidRPr="00827B5B">
        <w:rPr>
          <w:b/>
        </w:rPr>
        <w:t xml:space="preserve"> and ACTIONS</w:t>
      </w:r>
      <w:r w:rsidRPr="00827B5B">
        <w:rPr>
          <w:b/>
        </w:rPr>
        <w:t xml:space="preserve"> FROM THIS MEETING </w:t>
      </w:r>
    </w:p>
    <w:p w14:paraId="1A2E8220" w14:textId="07AB049C" w:rsidR="001B024F" w:rsidRDefault="001B024F">
      <w:r>
        <w:t xml:space="preserve">AGM </w:t>
      </w:r>
      <w:r w:rsidR="00827B5B">
        <w:t>12</w:t>
      </w:r>
      <w:r w:rsidRPr="001B024F">
        <w:rPr>
          <w:vertAlign w:val="superscript"/>
        </w:rPr>
        <w:t>th</w:t>
      </w:r>
      <w:r>
        <w:t xml:space="preserve"> October </w:t>
      </w:r>
    </w:p>
    <w:p w14:paraId="711CBFA0" w14:textId="52EAC6BD" w:rsidR="001B024F" w:rsidRDefault="006B5F35">
      <w:r>
        <w:t>Mrs Hyslop</w:t>
      </w:r>
      <w:r w:rsidR="001B024F">
        <w:t xml:space="preserve"> welcomed members of the Parent Council and asked </w:t>
      </w:r>
      <w:r w:rsidR="00827B5B">
        <w:t>Kerry Parry</w:t>
      </w:r>
      <w:r w:rsidR="001B024F">
        <w:t xml:space="preserve"> </w:t>
      </w:r>
      <w:r>
        <w:t xml:space="preserve">to present </w:t>
      </w:r>
      <w:r w:rsidR="006162B9">
        <w:t>the Annual</w:t>
      </w:r>
      <w:r>
        <w:t xml:space="preserve"> report</w:t>
      </w:r>
      <w:r w:rsidR="00B35EA4">
        <w:t xml:space="preserve">. </w:t>
      </w:r>
      <w:r>
        <w:t xml:space="preserve"> </w:t>
      </w:r>
    </w:p>
    <w:p w14:paraId="2173435D" w14:textId="55A2CD69" w:rsidR="00824BFE" w:rsidRDefault="00824BFE">
      <w:r>
        <w:t xml:space="preserve">Annual Report see separate </w:t>
      </w:r>
      <w:proofErr w:type="gramStart"/>
      <w:r>
        <w:t>document</w:t>
      </w:r>
      <w:proofErr w:type="gramEnd"/>
    </w:p>
    <w:p w14:paraId="2CEEA39E" w14:textId="7BB13218" w:rsidR="006B5F35" w:rsidRDefault="006B5F35">
      <w:r>
        <w:t xml:space="preserve">Mrs Hyslop extended her thanks for all the hard work of the group last year. </w:t>
      </w:r>
    </w:p>
    <w:p w14:paraId="2440E9B9" w14:textId="4115B2C9" w:rsidR="006B5F35" w:rsidRDefault="006B5F35">
      <w:r>
        <w:t xml:space="preserve">The following people were </w:t>
      </w:r>
      <w:proofErr w:type="gramStart"/>
      <w:r>
        <w:t>elected</w:t>
      </w:r>
      <w:proofErr w:type="gramEnd"/>
      <w:r>
        <w:t xml:space="preserve"> </w:t>
      </w:r>
    </w:p>
    <w:p w14:paraId="7878A734" w14:textId="09AE72C1" w:rsidR="006B5F35" w:rsidRDefault="006B5F35">
      <w:r w:rsidRPr="00B35EA4">
        <w:rPr>
          <w:b/>
        </w:rPr>
        <w:t>Chair</w:t>
      </w:r>
      <w:r>
        <w:t xml:space="preserve"> </w:t>
      </w:r>
      <w:r w:rsidR="00827B5B">
        <w:t>Kerry Parry</w:t>
      </w:r>
      <w:r>
        <w:t xml:space="preserve"> </w:t>
      </w:r>
    </w:p>
    <w:p w14:paraId="292CFC64" w14:textId="2CB1C2BE" w:rsidR="006B5F35" w:rsidRDefault="006B5F35">
      <w:r w:rsidRPr="00B35EA4">
        <w:rPr>
          <w:b/>
        </w:rPr>
        <w:t>Vice Chair</w:t>
      </w:r>
      <w:r>
        <w:t xml:space="preserve"> </w:t>
      </w:r>
      <w:r w:rsidR="00827B5B">
        <w:t>Rebecca Lewis</w:t>
      </w:r>
      <w:r>
        <w:t xml:space="preserve"> </w:t>
      </w:r>
    </w:p>
    <w:p w14:paraId="38CBACA0" w14:textId="12F2F5D4" w:rsidR="006162B9" w:rsidRPr="006162B9" w:rsidRDefault="006162B9" w:rsidP="006162B9">
      <w:pPr>
        <w:tabs>
          <w:tab w:val="left" w:pos="1656"/>
        </w:tabs>
        <w:rPr>
          <w:bCs/>
        </w:rPr>
      </w:pPr>
      <w:r w:rsidRPr="006162B9">
        <w:rPr>
          <w:bCs/>
        </w:rPr>
        <w:t>Parent Reps Agreed for 2023-2024 See sep</w:t>
      </w:r>
      <w:r w:rsidR="00B83D65">
        <w:rPr>
          <w:bCs/>
        </w:rPr>
        <w:t>a</w:t>
      </w:r>
      <w:r w:rsidRPr="006162B9">
        <w:rPr>
          <w:bCs/>
        </w:rPr>
        <w:t xml:space="preserve">rate </w:t>
      </w:r>
      <w:proofErr w:type="gramStart"/>
      <w:r w:rsidR="00824BFE">
        <w:rPr>
          <w:bCs/>
        </w:rPr>
        <w:t>d</w:t>
      </w:r>
      <w:r w:rsidRPr="006162B9">
        <w:rPr>
          <w:bCs/>
        </w:rPr>
        <w:t>ocument</w:t>
      </w:r>
      <w:proofErr w:type="gramEnd"/>
    </w:p>
    <w:p w14:paraId="321F07F8" w14:textId="7AC0EF8B" w:rsidR="006162B9" w:rsidRPr="006162B9" w:rsidRDefault="006162B9" w:rsidP="00CD478A">
      <w:pPr>
        <w:tabs>
          <w:tab w:val="left" w:pos="1656"/>
        </w:tabs>
        <w:rPr>
          <w:bCs/>
        </w:rPr>
      </w:pPr>
      <w:proofErr w:type="spellStart"/>
      <w:r w:rsidRPr="006162B9">
        <w:rPr>
          <w:bCs/>
        </w:rPr>
        <w:t>Naiomi</w:t>
      </w:r>
      <w:proofErr w:type="spellEnd"/>
      <w:r w:rsidRPr="006162B9">
        <w:rPr>
          <w:bCs/>
        </w:rPr>
        <w:t xml:space="preserve"> Smith, has decided to step down.  We would like to thank </w:t>
      </w:r>
      <w:proofErr w:type="spellStart"/>
      <w:r w:rsidRPr="006162B9">
        <w:rPr>
          <w:bCs/>
        </w:rPr>
        <w:t>Naiomi</w:t>
      </w:r>
      <w:proofErr w:type="spellEnd"/>
      <w:r w:rsidRPr="006162B9">
        <w:rPr>
          <w:bCs/>
        </w:rPr>
        <w:t xml:space="preserve"> for her contribution to the parent council.  </w:t>
      </w:r>
    </w:p>
    <w:p w14:paraId="684EE5F8" w14:textId="64F96D3E" w:rsidR="006B5F35" w:rsidRDefault="006B5F35"/>
    <w:p w14:paraId="4FE0C142" w14:textId="7C62E3BB" w:rsidR="006162B9" w:rsidRDefault="006162B9"/>
    <w:p w14:paraId="78C76634" w14:textId="14A8E10A" w:rsidR="006162B9" w:rsidRDefault="006162B9"/>
    <w:p w14:paraId="2DCDF1C2" w14:textId="77777777" w:rsidR="006162B9" w:rsidRDefault="006162B9"/>
    <w:p w14:paraId="69604007" w14:textId="77777777" w:rsidR="006B5F35" w:rsidRDefault="006B5F35"/>
    <w:p w14:paraId="4A5090DE" w14:textId="77777777" w:rsidR="006162B9" w:rsidRDefault="006162B9">
      <w:pPr>
        <w:rPr>
          <w:b/>
        </w:rPr>
      </w:pPr>
    </w:p>
    <w:p w14:paraId="0976352A" w14:textId="294C0F5E" w:rsidR="006B5F35" w:rsidRPr="00824BFE" w:rsidRDefault="001838B7">
      <w:pPr>
        <w:rPr>
          <w:b/>
        </w:rPr>
      </w:pPr>
      <w:r>
        <w:rPr>
          <w:b/>
        </w:rPr>
        <w:t>Minutes of this meeting</w:t>
      </w:r>
    </w:p>
    <w:tbl>
      <w:tblPr>
        <w:tblW w:w="8590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569"/>
        <w:gridCol w:w="3079"/>
      </w:tblGrid>
      <w:tr w:rsidR="006B5F35" w:rsidRPr="001371A6" w14:paraId="495BE5BB" w14:textId="75CBC1E9" w:rsidTr="00824BFE">
        <w:trPr>
          <w:trHeight w:val="442"/>
        </w:trPr>
        <w:tc>
          <w:tcPr>
            <w:tcW w:w="194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884C" w14:textId="77777777" w:rsidR="006B5F35" w:rsidRPr="0041663D" w:rsidRDefault="006B5F35" w:rsidP="00311F3B">
            <w:pPr>
              <w:ind w:left="426"/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Agenda No.</w:t>
            </w:r>
          </w:p>
        </w:tc>
        <w:tc>
          <w:tcPr>
            <w:tcW w:w="356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E89A7" w14:textId="77777777" w:rsidR="006B5F35" w:rsidRPr="0041663D" w:rsidRDefault="006B5F35" w:rsidP="00311F3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079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24DB0141" w14:textId="3B5D01DF" w:rsidR="006B5F35" w:rsidRPr="0041663D" w:rsidRDefault="00B35EA4" w:rsidP="00311F3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r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>Responsibility</w:t>
            </w:r>
            <w:r w:rsidR="006B5F35" w:rsidRPr="0041663D">
              <w:rPr>
                <w:rFonts w:cstheme="minorHAns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B5F35" w:rsidRPr="001B024F" w14:paraId="329AA25F" w14:textId="00CBECF7" w:rsidTr="00824BFE">
        <w:trPr>
          <w:trHeight w:val="953"/>
        </w:trPr>
        <w:tc>
          <w:tcPr>
            <w:tcW w:w="194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9139E" w14:textId="691E817B" w:rsidR="006B5F35" w:rsidRPr="0041663D" w:rsidRDefault="006B5F35" w:rsidP="006B5F3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288B0" w14:textId="7D3F8CCC" w:rsidR="006B5F35" w:rsidRPr="0041663D" w:rsidRDefault="006162B9" w:rsidP="006162B9">
            <w:pPr>
              <w:rPr>
                <w:rFonts w:cstheme="minorHAnsi"/>
                <w:lang w:eastAsia="en-GB"/>
              </w:rPr>
            </w:pPr>
            <w:r w:rsidRPr="0041663D">
              <w:rPr>
                <w:rFonts w:cstheme="minorHAnsi"/>
                <w:lang w:eastAsia="en-GB"/>
              </w:rPr>
              <w:t>Can Year 1 children in mixed classes wear uniform/summer dresses particularly during hot weather?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14:paraId="2A4E64BF" w14:textId="4A613EF1" w:rsidR="006B5F35" w:rsidRPr="0041663D" w:rsidRDefault="006162B9" w:rsidP="00311F3B">
            <w:pPr>
              <w:rPr>
                <w:rFonts w:cstheme="minorHAnsi"/>
                <w:b/>
                <w:bCs/>
                <w:color w:val="FF0000"/>
                <w:lang w:eastAsia="en-GB"/>
              </w:rPr>
            </w:pPr>
            <w:r w:rsidRPr="0041663D">
              <w:rPr>
                <w:rFonts w:cstheme="minorHAnsi"/>
                <w:b/>
                <w:bCs/>
                <w:color w:val="FF0000"/>
                <w:lang w:eastAsia="en-GB"/>
              </w:rPr>
              <w:t>Mrs H agreed they can wear usual uniform if required.  Mrs H will communicate to confirm,</w:t>
            </w:r>
          </w:p>
        </w:tc>
      </w:tr>
      <w:tr w:rsidR="006162B9" w:rsidRPr="001B024F" w14:paraId="4475A0F9" w14:textId="77777777" w:rsidTr="00824BFE">
        <w:trPr>
          <w:trHeight w:val="1091"/>
        </w:trPr>
        <w:tc>
          <w:tcPr>
            <w:tcW w:w="1942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37B29" w14:textId="16990034" w:rsidR="006162B9" w:rsidRPr="0041663D" w:rsidRDefault="0041663D" w:rsidP="006B5F35">
            <w:pPr>
              <w:rPr>
                <w:rFonts w:cstheme="minorHAnsi"/>
                <w:b/>
                <w:bCs/>
              </w:rPr>
            </w:pPr>
            <w:r w:rsidRPr="0041663D">
              <w:rPr>
                <w:rFonts w:cstheme="minorHAnsi"/>
                <w:b/>
                <w:bCs/>
              </w:rPr>
              <w:t xml:space="preserve">      ii)</w:t>
            </w:r>
          </w:p>
        </w:tc>
        <w:tc>
          <w:tcPr>
            <w:tcW w:w="356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8B5F" w14:textId="324081F1" w:rsidR="006162B9" w:rsidRPr="0041663D" w:rsidRDefault="006162B9" w:rsidP="006B5F35">
            <w:pPr>
              <w:rPr>
                <w:rFonts w:cstheme="minorHAnsi"/>
              </w:rPr>
            </w:pPr>
            <w:r w:rsidRPr="0041663D">
              <w:rPr>
                <w:rFonts w:cstheme="minorHAnsi"/>
              </w:rPr>
              <w:t>Club</w:t>
            </w:r>
            <w:r w:rsidR="0041663D" w:rsidRPr="0041663D">
              <w:rPr>
                <w:rFonts w:cstheme="minorHAnsi"/>
              </w:rPr>
              <w:t xml:space="preserve">s – Schedule not always legible when issued via email.  </w:t>
            </w:r>
          </w:p>
          <w:p w14:paraId="67889827" w14:textId="77777777" w:rsidR="006162B9" w:rsidRPr="0041663D" w:rsidRDefault="006162B9" w:rsidP="00311F3B">
            <w:pPr>
              <w:rPr>
                <w:rFonts w:cstheme="minorHAnsi"/>
                <w:b/>
                <w:bCs/>
                <w:lang w:eastAsia="en-GB"/>
              </w:rPr>
            </w:pPr>
          </w:p>
        </w:tc>
        <w:tc>
          <w:tcPr>
            <w:tcW w:w="3079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2F2F2"/>
          </w:tcPr>
          <w:p w14:paraId="7E41FC36" w14:textId="439E5C67" w:rsidR="006162B9" w:rsidRPr="0041663D" w:rsidRDefault="0041663D" w:rsidP="00311F3B">
            <w:pPr>
              <w:rPr>
                <w:rFonts w:cstheme="minorHAnsi"/>
                <w:b/>
                <w:bCs/>
                <w:lang w:eastAsia="en-GB"/>
              </w:rPr>
            </w:pPr>
            <w:r w:rsidRPr="0041663D">
              <w:rPr>
                <w:rFonts w:cstheme="minorHAnsi"/>
                <w:b/>
                <w:bCs/>
                <w:color w:val="FF0000"/>
                <w:lang w:eastAsia="en-GB"/>
              </w:rPr>
              <w:t xml:space="preserve">Mrs H will amend the formatting of the </w:t>
            </w:r>
            <w:proofErr w:type="gramStart"/>
            <w:r w:rsidRPr="0041663D">
              <w:rPr>
                <w:rFonts w:cstheme="minorHAnsi"/>
                <w:b/>
                <w:bCs/>
                <w:color w:val="FF0000"/>
                <w:lang w:eastAsia="en-GB"/>
              </w:rPr>
              <w:t>document</w:t>
            </w:r>
            <w:proofErr w:type="gramEnd"/>
            <w:r w:rsidRPr="0041663D">
              <w:rPr>
                <w:rFonts w:cstheme="minorHAnsi"/>
                <w:b/>
                <w:bCs/>
                <w:color w:val="FF0000"/>
                <w:lang w:eastAsia="en-GB"/>
              </w:rPr>
              <w:t xml:space="preserve"> so it is readable on mobile/email.</w:t>
            </w:r>
            <w:r w:rsidR="00824BFE">
              <w:rPr>
                <w:rFonts w:cstheme="minorHAnsi"/>
                <w:b/>
                <w:bCs/>
                <w:color w:val="FF0000"/>
                <w:lang w:eastAsia="en-GB"/>
              </w:rPr>
              <w:t xml:space="preserve">  </w:t>
            </w:r>
          </w:p>
        </w:tc>
      </w:tr>
      <w:tr w:rsidR="006162B9" w:rsidRPr="001B024F" w14:paraId="00B981EE" w14:textId="77777777" w:rsidTr="00824BFE">
        <w:trPr>
          <w:trHeight w:val="1754"/>
        </w:trPr>
        <w:tc>
          <w:tcPr>
            <w:tcW w:w="194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4AC7" w14:textId="7724CA9F" w:rsidR="006162B9" w:rsidRPr="0041663D" w:rsidRDefault="0041663D" w:rsidP="006B5F35">
            <w:pPr>
              <w:rPr>
                <w:rFonts w:cstheme="minorHAnsi"/>
                <w:b/>
                <w:bCs/>
              </w:rPr>
            </w:pPr>
            <w:r w:rsidRPr="0041663D">
              <w:rPr>
                <w:rFonts w:cstheme="minorHAnsi"/>
              </w:rPr>
              <w:t xml:space="preserve">     </w:t>
            </w:r>
            <w:r w:rsidRPr="0041663D">
              <w:rPr>
                <w:rFonts w:cstheme="minorHAnsi"/>
                <w:b/>
                <w:bCs/>
              </w:rPr>
              <w:t>iii)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585AA" w14:textId="4520F8FF" w:rsidR="006162B9" w:rsidRPr="00A53EC7" w:rsidRDefault="00A53EC7" w:rsidP="00311F3B">
            <w:pPr>
              <w:rPr>
                <w:rFonts w:cstheme="minorHAnsi"/>
                <w:lang w:eastAsia="en-GB"/>
              </w:rPr>
            </w:pPr>
            <w:r w:rsidRPr="00A53EC7">
              <w:rPr>
                <w:rFonts w:cstheme="minorHAnsi"/>
                <w:lang w:eastAsia="en-GB"/>
              </w:rPr>
              <w:t>Communication – Clarity on issues with locating communications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14:paraId="1F75AEA4" w14:textId="67EC96B5" w:rsidR="006162B9" w:rsidRPr="00A53EC7" w:rsidRDefault="00A53EC7" w:rsidP="00311F3B">
            <w:pPr>
              <w:rPr>
                <w:rFonts w:cstheme="minorHAnsi"/>
                <w:b/>
                <w:bCs/>
                <w:lang w:eastAsia="en-GB"/>
              </w:rPr>
            </w:pPr>
            <w:r w:rsidRPr="00A53EC7">
              <w:rPr>
                <w:rFonts w:cstheme="minorHAnsi"/>
                <w:b/>
                <w:bCs/>
                <w:color w:val="FF0000"/>
                <w:lang w:eastAsia="en-GB"/>
              </w:rPr>
              <w:t>Mrs H will look at using consistent method such as google classroom for detailed class related communication. More general dates will remain in newsletter.</w:t>
            </w:r>
          </w:p>
        </w:tc>
      </w:tr>
      <w:tr w:rsidR="00A53EC7" w:rsidRPr="001B024F" w14:paraId="67E5A170" w14:textId="77777777" w:rsidTr="00824BFE">
        <w:trPr>
          <w:trHeight w:val="5429"/>
        </w:trPr>
        <w:tc>
          <w:tcPr>
            <w:tcW w:w="1942" w:type="dxa"/>
            <w:tcBorders>
              <w:top w:val="nil"/>
              <w:left w:val="single" w:sz="8" w:space="0" w:color="BFBFBF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2BA10" w14:textId="67E259F4" w:rsidR="00B83D65" w:rsidRDefault="0081611F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</w:t>
            </w:r>
            <w:r w:rsidR="00B83D65">
              <w:rPr>
                <w:rFonts w:cstheme="minorHAnsi"/>
                <w:b/>
                <w:bCs/>
              </w:rPr>
              <w:t>iv)</w:t>
            </w:r>
            <w:r>
              <w:rPr>
                <w:rFonts w:cstheme="minorHAnsi"/>
                <w:b/>
                <w:bCs/>
              </w:rPr>
              <w:t xml:space="preserve"> </w:t>
            </w:r>
          </w:p>
          <w:p w14:paraId="119C8A4C" w14:textId="77777777" w:rsidR="00B83D65" w:rsidRDefault="00B83D65" w:rsidP="006B5F35">
            <w:pPr>
              <w:rPr>
                <w:rFonts w:cstheme="minorHAnsi"/>
                <w:b/>
                <w:bCs/>
              </w:rPr>
            </w:pPr>
          </w:p>
          <w:p w14:paraId="65888A2F" w14:textId="77777777" w:rsidR="00B83D65" w:rsidRDefault="00B83D65" w:rsidP="006B5F35">
            <w:pPr>
              <w:rPr>
                <w:rFonts w:cstheme="minorHAnsi"/>
                <w:b/>
                <w:bCs/>
              </w:rPr>
            </w:pPr>
          </w:p>
          <w:p w14:paraId="29086442" w14:textId="67DF7D2E" w:rsidR="00A53EC7" w:rsidRPr="0081611F" w:rsidRDefault="00B83D65" w:rsidP="006B5F3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</w:t>
            </w:r>
            <w:r w:rsidR="00DD2CBF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v)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987E" w14:textId="48F81083" w:rsidR="00B83D65" w:rsidRPr="00B83D65" w:rsidRDefault="00B83D65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FODS still in need of volunteers for the circus.  </w:t>
            </w:r>
            <w:r w:rsidRPr="00B83D65">
              <w:rPr>
                <w:rFonts w:cstheme="minorHAnsi"/>
                <w:lang w:eastAsia="en-GB"/>
              </w:rPr>
              <w:t>Hook a duck no longer required</w:t>
            </w:r>
            <w:r>
              <w:rPr>
                <w:rFonts w:cstheme="minorHAnsi"/>
                <w:lang w:eastAsia="en-GB"/>
              </w:rPr>
              <w:t>.</w:t>
            </w:r>
          </w:p>
          <w:p w14:paraId="02F8453A" w14:textId="0A54429D" w:rsidR="00B83D65" w:rsidRPr="00B83D65" w:rsidRDefault="00824BFE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AOB</w:t>
            </w:r>
          </w:p>
          <w:p w14:paraId="1495FFE4" w14:textId="62D36573" w:rsidR="00A53EC7" w:rsidRDefault="0081611F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Positive Feedback</w:t>
            </w:r>
            <w:r w:rsidR="00DD2CBF">
              <w:rPr>
                <w:rFonts w:cstheme="minorHAnsi"/>
                <w:lang w:eastAsia="en-GB"/>
              </w:rPr>
              <w:t>:</w:t>
            </w:r>
          </w:p>
          <w:p w14:paraId="0BB57A73" w14:textId="3C8DA92F" w:rsidR="0081611F" w:rsidRDefault="00DD2CBF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>P</w:t>
            </w:r>
            <w:r w:rsidR="0081611F">
              <w:rPr>
                <w:rFonts w:cstheme="minorHAnsi"/>
                <w:lang w:eastAsia="en-GB"/>
              </w:rPr>
              <w:t>ositive feedback r</w:t>
            </w:r>
            <w:r w:rsidR="00B83D65">
              <w:rPr>
                <w:rFonts w:cstheme="minorHAnsi"/>
                <w:lang w:eastAsia="en-GB"/>
              </w:rPr>
              <w:t>egarding the reception settling. Parents</w:t>
            </w:r>
            <w:r>
              <w:rPr>
                <w:rFonts w:cstheme="minorHAnsi"/>
                <w:lang w:eastAsia="en-GB"/>
              </w:rPr>
              <w:t xml:space="preserve"> </w:t>
            </w:r>
            <w:r w:rsidR="00B83D65">
              <w:rPr>
                <w:rFonts w:cstheme="minorHAnsi"/>
                <w:lang w:eastAsia="en-GB"/>
              </w:rPr>
              <w:t>agreed the settling time is sufficient</w:t>
            </w:r>
            <w:r>
              <w:rPr>
                <w:rFonts w:cstheme="minorHAnsi"/>
                <w:lang w:eastAsia="en-GB"/>
              </w:rPr>
              <w:t xml:space="preserve"> and welcomed</w:t>
            </w:r>
            <w:r w:rsidR="00B83D65">
              <w:rPr>
                <w:rFonts w:cstheme="minorHAnsi"/>
                <w:lang w:eastAsia="en-GB"/>
              </w:rPr>
              <w:t>.   The transition days at the end of the last summer term,</w:t>
            </w:r>
            <w:r>
              <w:rPr>
                <w:rFonts w:cstheme="minorHAnsi"/>
                <w:lang w:eastAsia="en-GB"/>
              </w:rPr>
              <w:t xml:space="preserve"> also</w:t>
            </w:r>
            <w:r w:rsidR="00B83D65">
              <w:rPr>
                <w:rFonts w:cstheme="minorHAnsi"/>
                <w:lang w:eastAsia="en-GB"/>
              </w:rPr>
              <w:t xml:space="preserve"> helped ease the children into school life.   </w:t>
            </w:r>
          </w:p>
          <w:p w14:paraId="41FB12DD" w14:textId="5DC08BAE" w:rsidR="00DD2CBF" w:rsidRPr="00A53EC7" w:rsidRDefault="00DD2CBF" w:rsidP="00311F3B">
            <w:pPr>
              <w:rPr>
                <w:rFonts w:cstheme="minorHAnsi"/>
                <w:lang w:eastAsia="en-GB"/>
              </w:rPr>
            </w:pPr>
            <w:r>
              <w:rPr>
                <w:rFonts w:cstheme="minorHAnsi"/>
                <w:lang w:eastAsia="en-GB"/>
              </w:rPr>
              <w:t xml:space="preserve">Own clothes on Birthday. Children have really enjoyed wearing their own clothes.  Is a great way for them to be recognised on their special day. </w:t>
            </w:r>
          </w:p>
        </w:tc>
        <w:tc>
          <w:tcPr>
            <w:tcW w:w="3079" w:type="dxa"/>
            <w:tcBorders>
              <w:top w:val="nil"/>
              <w:left w:val="nil"/>
              <w:bottom w:val="nil"/>
              <w:right w:val="single" w:sz="8" w:space="0" w:color="BFBFBF"/>
            </w:tcBorders>
            <w:shd w:val="clear" w:color="auto" w:fill="F2F2F2"/>
          </w:tcPr>
          <w:p w14:paraId="580F8EC9" w14:textId="54E1B892" w:rsidR="00A53EC7" w:rsidRPr="00A53EC7" w:rsidRDefault="00B83D65" w:rsidP="00311F3B">
            <w:pPr>
              <w:rPr>
                <w:rFonts w:cstheme="minorHAnsi"/>
                <w:b/>
                <w:bCs/>
                <w:color w:val="FF0000"/>
                <w:lang w:eastAsia="en-GB"/>
              </w:rPr>
            </w:pPr>
            <w:r>
              <w:rPr>
                <w:rFonts w:cstheme="minorHAnsi"/>
                <w:b/>
                <w:bCs/>
                <w:color w:val="FF0000"/>
                <w:lang w:eastAsia="en-GB"/>
              </w:rPr>
              <w:t xml:space="preserve">RL to socialise the volunteer sign up app amongst year 6 parents who agreed to help with hook a duck. </w:t>
            </w:r>
          </w:p>
        </w:tc>
      </w:tr>
    </w:tbl>
    <w:p w14:paraId="3BEE8F33" w14:textId="77777777" w:rsidR="00824BFE" w:rsidRDefault="00824BFE" w:rsidP="00824BFE"/>
    <w:p w14:paraId="5E378576" w14:textId="31E6C862" w:rsidR="00B35EA4" w:rsidRDefault="00824BFE">
      <w:r>
        <w:t>Next Meeting scheduled for 7th</w:t>
      </w:r>
      <w:r w:rsidRPr="00B35EA4">
        <w:rPr>
          <w:vertAlign w:val="superscript"/>
        </w:rPr>
        <w:t>th</w:t>
      </w:r>
      <w:r>
        <w:t xml:space="preserve"> November 2023 at 7.30pm at </w:t>
      </w:r>
      <w:proofErr w:type="gramStart"/>
      <w:r>
        <w:t>school</w:t>
      </w:r>
      <w:proofErr w:type="gramEnd"/>
    </w:p>
    <w:sectPr w:rsidR="00B35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D6F4" w14:textId="77777777" w:rsidR="00C77074" w:rsidRDefault="00C77074" w:rsidP="00A53EC7">
      <w:pPr>
        <w:spacing w:after="0" w:line="240" w:lineRule="auto"/>
      </w:pPr>
      <w:r>
        <w:separator/>
      </w:r>
    </w:p>
  </w:endnote>
  <w:endnote w:type="continuationSeparator" w:id="0">
    <w:p w14:paraId="7CE9FE27" w14:textId="77777777" w:rsidR="00C77074" w:rsidRDefault="00C77074" w:rsidP="00A53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A64F" w14:textId="77777777" w:rsidR="00C77074" w:rsidRDefault="00C77074" w:rsidP="00A53EC7">
      <w:pPr>
        <w:spacing w:after="0" w:line="240" w:lineRule="auto"/>
      </w:pPr>
      <w:r>
        <w:separator/>
      </w:r>
    </w:p>
  </w:footnote>
  <w:footnote w:type="continuationSeparator" w:id="0">
    <w:p w14:paraId="261339E9" w14:textId="77777777" w:rsidR="00C77074" w:rsidRDefault="00C77074" w:rsidP="00A53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E42E70CC"/>
    <w:lvl w:ilvl="0" w:tplc="0CE2B23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8283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20599152">
    <w:abstractNumId w:val="2"/>
  </w:num>
  <w:num w:numId="3" w16cid:durableId="1789661293">
    <w:abstractNumId w:val="1"/>
  </w:num>
  <w:num w:numId="4" w16cid:durableId="1029405333">
    <w:abstractNumId w:val="5"/>
  </w:num>
  <w:num w:numId="5" w16cid:durableId="1566449388">
    <w:abstractNumId w:val="8"/>
  </w:num>
  <w:num w:numId="6" w16cid:durableId="1722290480">
    <w:abstractNumId w:val="6"/>
  </w:num>
  <w:num w:numId="7" w16cid:durableId="1631479149">
    <w:abstractNumId w:val="0"/>
  </w:num>
  <w:num w:numId="8" w16cid:durableId="1103260764">
    <w:abstractNumId w:val="4"/>
  </w:num>
  <w:num w:numId="9" w16cid:durableId="1531526210">
    <w:abstractNumId w:val="7"/>
  </w:num>
  <w:num w:numId="10" w16cid:durableId="20033120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940"/>
    <w:rsid w:val="000771C1"/>
    <w:rsid w:val="000F7E88"/>
    <w:rsid w:val="001838B7"/>
    <w:rsid w:val="001B024F"/>
    <w:rsid w:val="00215C87"/>
    <w:rsid w:val="00235E11"/>
    <w:rsid w:val="002848B3"/>
    <w:rsid w:val="0041663D"/>
    <w:rsid w:val="004A1B7E"/>
    <w:rsid w:val="00504362"/>
    <w:rsid w:val="00573642"/>
    <w:rsid w:val="0059389F"/>
    <w:rsid w:val="005A0017"/>
    <w:rsid w:val="00600BFE"/>
    <w:rsid w:val="006162B9"/>
    <w:rsid w:val="00661C7C"/>
    <w:rsid w:val="006B33A1"/>
    <w:rsid w:val="006B5F35"/>
    <w:rsid w:val="007120D8"/>
    <w:rsid w:val="007F7005"/>
    <w:rsid w:val="00813D6F"/>
    <w:rsid w:val="0081611F"/>
    <w:rsid w:val="00824BFE"/>
    <w:rsid w:val="00827B5B"/>
    <w:rsid w:val="00845C6C"/>
    <w:rsid w:val="00854FC5"/>
    <w:rsid w:val="009A62E8"/>
    <w:rsid w:val="009F5463"/>
    <w:rsid w:val="00A53EC7"/>
    <w:rsid w:val="00B35EA4"/>
    <w:rsid w:val="00B83D65"/>
    <w:rsid w:val="00C77074"/>
    <w:rsid w:val="00CD478A"/>
    <w:rsid w:val="00D478D6"/>
    <w:rsid w:val="00DD2CBF"/>
    <w:rsid w:val="00DF3959"/>
    <w:rsid w:val="00E74F0C"/>
    <w:rsid w:val="00F33940"/>
    <w:rsid w:val="00FB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2A60909"/>
  <w15:chartTrackingRefBased/>
  <w15:docId w15:val="{DD98FD2C-57D7-46D2-B644-B7A89AD6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D65"/>
  </w:style>
  <w:style w:type="paragraph" w:styleId="Footer">
    <w:name w:val="footer"/>
    <w:basedOn w:val="Normal"/>
    <w:link w:val="FooterChar"/>
    <w:uiPriority w:val="99"/>
    <w:unhideWhenUsed/>
    <w:rsid w:val="00B83D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davenham primary Head</dc:creator>
  <cp:keywords/>
  <dc:description/>
  <cp:lastModifiedBy>Joanne Hyslop</cp:lastModifiedBy>
  <cp:revision>2</cp:revision>
  <dcterms:created xsi:type="dcterms:W3CDTF">2023-09-19T18:07:00Z</dcterms:created>
  <dcterms:modified xsi:type="dcterms:W3CDTF">2023-09-19T18:07:00Z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754cbb2-29ed-4ffe-af90-a08465e0dd2c_Enabled">
    <vt:lpwstr>true</vt:lpwstr>
  </property>
  <property fmtid="{D5CDD505-2E9C-101B-9397-08002B2CF9AE}" pid="3" name="MSIP_Label_c754cbb2-29ed-4ffe-af90-a08465e0dd2c_SetDate">
    <vt:lpwstr>2023-09-19T09:56:19Z</vt:lpwstr>
  </property>
  <property fmtid="{D5CDD505-2E9C-101B-9397-08002B2CF9AE}" pid="4" name="MSIP_Label_c754cbb2-29ed-4ffe-af90-a08465e0dd2c_Method">
    <vt:lpwstr>Privileged</vt:lpwstr>
  </property>
  <property fmtid="{D5CDD505-2E9C-101B-9397-08002B2CF9AE}" pid="5" name="MSIP_Label_c754cbb2-29ed-4ffe-af90-a08465e0dd2c_Name">
    <vt:lpwstr>Unrestricted</vt:lpwstr>
  </property>
  <property fmtid="{D5CDD505-2E9C-101B-9397-08002B2CF9AE}" pid="6" name="MSIP_Label_c754cbb2-29ed-4ffe-af90-a08465e0dd2c_SiteId">
    <vt:lpwstr>c4b62f1d-01e0-4107-a0cc-5ac886858b23</vt:lpwstr>
  </property>
  <property fmtid="{D5CDD505-2E9C-101B-9397-08002B2CF9AE}" pid="7" name="MSIP_Label_c754cbb2-29ed-4ffe-af90-a08465e0dd2c_ActionId">
    <vt:lpwstr>2af5dd75-5550-46dc-a0d4-4c3454fdfe61</vt:lpwstr>
  </property>
  <property fmtid="{D5CDD505-2E9C-101B-9397-08002B2CF9AE}" pid="8" name="MSIP_Label_c754cbb2-29ed-4ffe-af90-a08465e0dd2c_ContentBits">
    <vt:lpwstr>0</vt:lpwstr>
  </property>
  <property fmtid="{D5CDD505-2E9C-101B-9397-08002B2CF9AE}" pid="9" name="BarclaysDC">
    <vt:lpwstr>Unrestricted</vt:lpwstr>
  </property>
</Properties>
</file>